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C2" w:rsidRDefault="00B81483">
      <w:bookmarkStart w:id="0" w:name="_GoBack"/>
      <w:bookmarkEnd w:id="0"/>
      <w:r>
        <w:rPr>
          <w:noProof/>
        </w:rPr>
        <w:drawing>
          <wp:inline distT="0" distB="0" distL="0" distR="0" wp14:anchorId="06CB091D" wp14:editId="36294E9D">
            <wp:extent cx="1216550" cy="1216550"/>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7822" cy="1217822"/>
                    </a:xfrm>
                    <a:prstGeom prst="rect">
                      <a:avLst/>
                    </a:prstGeom>
                  </pic:spPr>
                </pic:pic>
              </a:graphicData>
            </a:graphic>
          </wp:inline>
        </w:drawing>
      </w:r>
      <w:r>
        <w:t xml:space="preserve">                                     </w:t>
      </w:r>
      <w:r>
        <w:tab/>
      </w:r>
      <w:r>
        <w:tab/>
      </w:r>
      <w:r>
        <w:tab/>
      </w:r>
      <w:r>
        <w:tab/>
      </w:r>
      <w:r>
        <w:tab/>
      </w:r>
      <w:r>
        <w:rPr>
          <w:noProof/>
        </w:rPr>
        <w:drawing>
          <wp:inline distT="0" distB="0" distL="0" distR="0" wp14:anchorId="25DE221D" wp14:editId="55CF85C8">
            <wp:extent cx="1216550" cy="1216550"/>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y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5738" cy="1215738"/>
                    </a:xfrm>
                    <a:prstGeom prst="rect">
                      <a:avLst/>
                    </a:prstGeom>
                  </pic:spPr>
                </pic:pic>
              </a:graphicData>
            </a:graphic>
          </wp:inline>
        </w:drawing>
      </w:r>
      <w:r>
        <w:tab/>
      </w:r>
      <w:r>
        <w:tab/>
      </w:r>
    </w:p>
    <w:p w:rsidR="00B81483" w:rsidRDefault="00B81483" w:rsidP="00B81483">
      <w:pPr>
        <w:jc w:val="center"/>
        <w:rPr>
          <w:rFonts w:ascii="Arial" w:hAnsi="Arial" w:cs="Arial"/>
          <w:sz w:val="28"/>
          <w:szCs w:val="28"/>
        </w:rPr>
      </w:pPr>
      <w:r w:rsidRPr="00B81483">
        <w:rPr>
          <w:rFonts w:ascii="Arial" w:hAnsi="Arial" w:cs="Arial"/>
          <w:sz w:val="28"/>
          <w:szCs w:val="28"/>
        </w:rPr>
        <w:t>CWA/ AT&amp;T Mobility</w:t>
      </w:r>
      <w:r>
        <w:rPr>
          <w:rFonts w:ascii="Arial" w:hAnsi="Arial" w:cs="Arial"/>
          <w:sz w:val="28"/>
          <w:szCs w:val="28"/>
        </w:rPr>
        <w:t xml:space="preserve"> National Bargained Benefit Bargaining</w:t>
      </w:r>
    </w:p>
    <w:p w:rsidR="00B81483" w:rsidRDefault="00B81483" w:rsidP="00B81483">
      <w:pPr>
        <w:jc w:val="center"/>
        <w:rPr>
          <w:rFonts w:ascii="Arial" w:hAnsi="Arial" w:cs="Arial"/>
          <w:sz w:val="28"/>
          <w:szCs w:val="28"/>
        </w:rPr>
      </w:pPr>
      <w:r>
        <w:rPr>
          <w:rFonts w:ascii="Arial" w:hAnsi="Arial" w:cs="Arial"/>
          <w:sz w:val="28"/>
          <w:szCs w:val="28"/>
        </w:rPr>
        <w:t>Report #2 March 3, 2016</w:t>
      </w:r>
    </w:p>
    <w:p w:rsidR="00B81483" w:rsidRDefault="00B81483" w:rsidP="00B81483">
      <w:pPr>
        <w:rPr>
          <w:rFonts w:ascii="Arial" w:hAnsi="Arial" w:cs="Arial"/>
          <w:sz w:val="28"/>
          <w:szCs w:val="28"/>
        </w:rPr>
      </w:pPr>
    </w:p>
    <w:p w:rsidR="00B81483" w:rsidRDefault="00B81483" w:rsidP="00B81483">
      <w:pPr>
        <w:rPr>
          <w:rFonts w:ascii="Arial" w:hAnsi="Arial" w:cs="Arial"/>
          <w:sz w:val="24"/>
          <w:szCs w:val="24"/>
        </w:rPr>
      </w:pPr>
      <w:r>
        <w:rPr>
          <w:rFonts w:ascii="Arial" w:hAnsi="Arial" w:cs="Arial"/>
          <w:sz w:val="24"/>
          <w:szCs w:val="24"/>
        </w:rPr>
        <w:t xml:space="preserve">The CWA Bargaining Committee met via phone conference this week to discuss the Company’s proposal and continues to review data from the company.  </w:t>
      </w:r>
      <w:r w:rsidR="00FA292A">
        <w:rPr>
          <w:rFonts w:ascii="Arial" w:hAnsi="Arial" w:cs="Arial"/>
          <w:sz w:val="24"/>
          <w:szCs w:val="24"/>
        </w:rPr>
        <w:t>We will meet as a committee and with the Company bargainers next week.</w:t>
      </w:r>
    </w:p>
    <w:p w:rsidR="00FA292A" w:rsidRDefault="00FA292A" w:rsidP="00B81483">
      <w:pPr>
        <w:rPr>
          <w:rFonts w:ascii="Arial" w:hAnsi="Arial" w:cs="Arial"/>
          <w:sz w:val="24"/>
          <w:szCs w:val="24"/>
        </w:rPr>
      </w:pPr>
      <w:r>
        <w:rPr>
          <w:rFonts w:ascii="Arial" w:hAnsi="Arial" w:cs="Arial"/>
          <w:sz w:val="24"/>
          <w:szCs w:val="24"/>
        </w:rPr>
        <w:t xml:space="preserve">AT&amp;T is proposing cost increases with no real improvements.  Our main goals as we work toward an agreement are to make the plan more affordable, and to make this the last time we bargain healthcare separately from the regional Labor Agreement that CWA has with AT&amp;T.  </w:t>
      </w:r>
    </w:p>
    <w:p w:rsidR="00FA292A" w:rsidRDefault="00FA292A" w:rsidP="00B81483">
      <w:pPr>
        <w:rPr>
          <w:rFonts w:ascii="Arial" w:hAnsi="Arial" w:cs="Arial"/>
          <w:sz w:val="24"/>
          <w:szCs w:val="24"/>
        </w:rPr>
      </w:pPr>
      <w:r>
        <w:rPr>
          <w:rFonts w:ascii="Arial" w:hAnsi="Arial" w:cs="Arial"/>
          <w:sz w:val="24"/>
          <w:szCs w:val="24"/>
        </w:rPr>
        <w:t>The fact that the NBBP is bargained separately from the Labor Agreements</w:t>
      </w:r>
      <w:r w:rsidR="00511B5B">
        <w:rPr>
          <w:rFonts w:ascii="Arial" w:hAnsi="Arial" w:cs="Arial"/>
          <w:sz w:val="24"/>
          <w:szCs w:val="24"/>
        </w:rPr>
        <w:t xml:space="preserve"> hinders us from balancing the costs of the benefit against the wages we earn and bargaining both together will give us more leverage.  </w:t>
      </w:r>
    </w:p>
    <w:p w:rsidR="00511B5B" w:rsidRDefault="00511B5B" w:rsidP="00B81483">
      <w:pPr>
        <w:rPr>
          <w:rFonts w:ascii="Arial" w:hAnsi="Arial" w:cs="Arial"/>
          <w:sz w:val="24"/>
          <w:szCs w:val="24"/>
        </w:rPr>
      </w:pPr>
      <w:r>
        <w:rPr>
          <w:rFonts w:ascii="Arial" w:hAnsi="Arial" w:cs="Arial"/>
          <w:sz w:val="24"/>
          <w:szCs w:val="24"/>
        </w:rPr>
        <w:t xml:space="preserve">Support the NBBP Bargaining Committee and tell the boss you need healthcare you can afford!  </w:t>
      </w:r>
    </w:p>
    <w:p w:rsidR="00511B5B" w:rsidRDefault="00511B5B" w:rsidP="00B81483">
      <w:pPr>
        <w:rPr>
          <w:rFonts w:ascii="Arial" w:hAnsi="Arial" w:cs="Arial"/>
          <w:sz w:val="24"/>
          <w:szCs w:val="24"/>
        </w:rPr>
      </w:pPr>
      <w:r>
        <w:rPr>
          <w:rFonts w:ascii="Arial" w:hAnsi="Arial" w:cs="Arial"/>
          <w:sz w:val="24"/>
          <w:szCs w:val="24"/>
        </w:rPr>
        <w:t>In Solidarity,</w:t>
      </w:r>
    </w:p>
    <w:p w:rsidR="00511B5B" w:rsidRDefault="00511B5B" w:rsidP="00B81483">
      <w:pPr>
        <w:rPr>
          <w:rFonts w:ascii="Arial" w:hAnsi="Arial" w:cs="Arial"/>
          <w:sz w:val="24"/>
          <w:szCs w:val="24"/>
        </w:rPr>
      </w:pPr>
    </w:p>
    <w:p w:rsidR="00511B5B" w:rsidRDefault="00511B5B" w:rsidP="00B81483">
      <w:pPr>
        <w:rPr>
          <w:rFonts w:ascii="Arial" w:hAnsi="Arial" w:cs="Arial"/>
          <w:sz w:val="24"/>
          <w:szCs w:val="24"/>
        </w:rPr>
      </w:pPr>
      <w:r>
        <w:rPr>
          <w:rFonts w:ascii="Arial" w:hAnsi="Arial" w:cs="Arial"/>
          <w:sz w:val="24"/>
          <w:szCs w:val="24"/>
        </w:rPr>
        <w:t>The CWA 2016 Mobility NBBP Bargaining Committee</w:t>
      </w:r>
    </w:p>
    <w:p w:rsidR="00511B5B" w:rsidRDefault="00511B5B" w:rsidP="00B81483">
      <w:pPr>
        <w:rPr>
          <w:rFonts w:ascii="Arial" w:hAnsi="Arial" w:cs="Arial"/>
          <w:sz w:val="24"/>
          <w:szCs w:val="24"/>
        </w:rPr>
      </w:pPr>
      <w:r>
        <w:rPr>
          <w:rFonts w:ascii="Arial" w:hAnsi="Arial" w:cs="Arial"/>
          <w:sz w:val="24"/>
          <w:szCs w:val="24"/>
        </w:rPr>
        <w:t xml:space="preserve">Kelvin Banks, D3; Luis Benitez, D3 Puerto Rico; Holly </w:t>
      </w:r>
      <w:proofErr w:type="spellStart"/>
      <w:r>
        <w:rPr>
          <w:rFonts w:ascii="Arial" w:hAnsi="Arial" w:cs="Arial"/>
          <w:sz w:val="24"/>
          <w:szCs w:val="24"/>
        </w:rPr>
        <w:t>Sorey</w:t>
      </w:r>
      <w:proofErr w:type="spellEnd"/>
      <w:r>
        <w:rPr>
          <w:rFonts w:ascii="Arial" w:hAnsi="Arial" w:cs="Arial"/>
          <w:sz w:val="24"/>
          <w:szCs w:val="24"/>
        </w:rPr>
        <w:t>, D4; John Richie, D6</w:t>
      </w:r>
    </w:p>
    <w:p w:rsidR="00511B5B" w:rsidRDefault="00511B5B" w:rsidP="00B81483">
      <w:pPr>
        <w:rPr>
          <w:rFonts w:ascii="Arial" w:hAnsi="Arial" w:cs="Arial"/>
          <w:sz w:val="24"/>
          <w:szCs w:val="24"/>
        </w:rPr>
      </w:pPr>
      <w:r>
        <w:rPr>
          <w:rFonts w:ascii="Arial" w:hAnsi="Arial" w:cs="Arial"/>
          <w:sz w:val="24"/>
          <w:szCs w:val="24"/>
        </w:rPr>
        <w:t>Pat Telesco, D1</w:t>
      </w:r>
    </w:p>
    <w:p w:rsidR="00511B5B" w:rsidRPr="00B81483" w:rsidRDefault="00511B5B" w:rsidP="00B81483">
      <w:pPr>
        <w:rPr>
          <w:rFonts w:ascii="Arial" w:hAnsi="Arial" w:cs="Arial"/>
          <w:sz w:val="24"/>
          <w:szCs w:val="24"/>
        </w:rPr>
      </w:pPr>
    </w:p>
    <w:sectPr w:rsidR="00511B5B" w:rsidRPr="00B81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83"/>
    <w:rsid w:val="004560C2"/>
    <w:rsid w:val="00511B5B"/>
    <w:rsid w:val="00B81483"/>
    <w:rsid w:val="00EE7FF3"/>
    <w:rsid w:val="00FA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Ptelesco</dc:creator>
  <cp:lastModifiedBy>Jodie</cp:lastModifiedBy>
  <cp:revision>2</cp:revision>
  <dcterms:created xsi:type="dcterms:W3CDTF">2016-03-29T15:09:00Z</dcterms:created>
  <dcterms:modified xsi:type="dcterms:W3CDTF">2016-03-29T15:09:00Z</dcterms:modified>
</cp:coreProperties>
</file>